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3AC5" w14:textId="1543E167" w:rsidR="7BDE8475" w:rsidRDefault="7BDE8475" w:rsidP="56C82EA9">
      <w:pPr>
        <w:pStyle w:val="H1Heading"/>
        <w:jc w:val="center"/>
        <w:rPr>
          <w:rFonts w:ascii="Arial" w:eastAsia="Arial" w:hAnsi="Arial" w:cs="Arial"/>
          <w:lang w:val="en-US"/>
        </w:rPr>
      </w:pPr>
      <w:r w:rsidRPr="56C82EA9">
        <w:rPr>
          <w:rFonts w:ascii="Arial" w:eastAsia="Arial" w:hAnsi="Arial" w:cs="Arial"/>
        </w:rPr>
        <w:t>Jenny Smith Housing First Scholarship</w:t>
      </w:r>
    </w:p>
    <w:p w14:paraId="372FA295" w14:textId="52239536" w:rsidR="7BDE8475" w:rsidRDefault="4384BB06" w:rsidP="373121FB">
      <w:pPr>
        <w:pStyle w:val="H1Heading"/>
        <w:jc w:val="center"/>
        <w:rPr>
          <w:rFonts w:ascii="Arial" w:eastAsia="Arial" w:hAnsi="Arial" w:cs="Arial"/>
          <w:sz w:val="36"/>
          <w:szCs w:val="36"/>
          <w:lang w:val="en-US"/>
        </w:rPr>
      </w:pPr>
      <w:r w:rsidRPr="373121FB">
        <w:rPr>
          <w:rFonts w:ascii="Arial" w:eastAsia="Arial" w:hAnsi="Arial" w:cs="Arial"/>
          <w:sz w:val="36"/>
          <w:szCs w:val="36"/>
        </w:rPr>
        <w:t xml:space="preserve">2024 </w:t>
      </w:r>
      <w:r w:rsidR="7BDE8475" w:rsidRPr="373121FB">
        <w:rPr>
          <w:rFonts w:ascii="Arial" w:eastAsia="Arial" w:hAnsi="Arial" w:cs="Arial"/>
          <w:sz w:val="36"/>
          <w:szCs w:val="36"/>
        </w:rPr>
        <w:t>Application Form</w:t>
      </w: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</w:tblGrid>
      <w:tr w:rsidR="56C82EA9" w14:paraId="487E5648" w14:textId="77777777" w:rsidTr="5173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A8C5024" w14:textId="666E3C1B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1CA9EFC5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5DA9F761" w14:textId="2F435038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Name:</w:t>
            </w:r>
          </w:p>
        </w:tc>
      </w:tr>
      <w:tr w:rsidR="56C82EA9" w14:paraId="1283298D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297C6A19" w14:textId="41EC84CD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1D653627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B6FACE6" w14:textId="50022686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Organisation:</w:t>
            </w:r>
          </w:p>
        </w:tc>
      </w:tr>
      <w:tr w:rsidR="56C82EA9" w14:paraId="00E5E41F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AAF5DA0" w14:textId="01147F60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26515578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4CBEA0A" w14:textId="0A21DF8B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Job title:</w:t>
            </w:r>
          </w:p>
        </w:tc>
      </w:tr>
      <w:tr w:rsidR="56C82EA9" w14:paraId="474E33C4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4538D073" w14:textId="52297732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369E22AF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70AB9494" w14:textId="7E1F8B55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Mobile Phone:</w:t>
            </w:r>
          </w:p>
        </w:tc>
      </w:tr>
      <w:tr w:rsidR="56C82EA9" w14:paraId="094EEAF2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42B07A5F" w14:textId="5DC0EC62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348BD017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09533909" w14:textId="6D8A10CE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Email:</w:t>
            </w:r>
          </w:p>
        </w:tc>
      </w:tr>
      <w:tr w:rsidR="56C82EA9" w14:paraId="52B8D8DF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3166E2B7" w14:textId="5549A102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1C9F0AF6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00031A7" w14:textId="2DECF0E3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C82EA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Postal address:</w:t>
            </w:r>
          </w:p>
        </w:tc>
      </w:tr>
      <w:tr w:rsidR="56C82EA9" w14:paraId="6266B658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62D52B5" w14:textId="12EE49C4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73121FB" w14:paraId="49A1219A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4AF64FCE" w14:textId="01D49A15" w:rsidR="0C163B88" w:rsidRDefault="0C163B88" w:rsidP="373121FB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Please address each Key Selection Criteria </w:t>
            </w:r>
            <w:r w:rsidR="4915F1DE"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in the space </w:t>
            </w: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below:</w:t>
            </w:r>
          </w:p>
        </w:tc>
      </w:tr>
      <w:tr w:rsidR="56C82EA9" w14:paraId="64085536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3F2E0BC" w14:textId="3BD1483A" w:rsidR="56C82EA9" w:rsidRDefault="701CAA96" w:rsidP="373121FB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373121F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</w:tr>
      <w:tr w:rsidR="56C82EA9" w14:paraId="5B140FBB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0AE2BAB5" w14:textId="0A15D60F" w:rsidR="56C82EA9" w:rsidRDefault="701CAA96" w:rsidP="373121FB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2A8DFEE4">
              <w:rPr>
                <w:rFonts w:ascii="Arial" w:eastAsia="Arial" w:hAnsi="Arial" w:cs="Arial"/>
                <w:color w:val="3A7C22" w:themeColor="accent6" w:themeShade="BF"/>
                <w:sz w:val="20"/>
                <w:szCs w:val="20"/>
                <w:lang w:val="en-AU"/>
              </w:rPr>
              <w:t>PURPOSE</w:t>
            </w:r>
            <w:r w:rsidRPr="2A8DFEE4">
              <w:rPr>
                <w:color w:val="3A7C22" w:themeColor="accent6" w:themeShade="BF"/>
                <w:sz w:val="20"/>
                <w:szCs w:val="20"/>
                <w:lang w:val="en-AU"/>
              </w:rPr>
              <w:t xml:space="preserve">: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High level descriptive outline of proposal, including summary statement of </w:t>
            </w:r>
            <w:r w:rsidR="442C75A2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overall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purpose, </w:t>
            </w:r>
            <w:r w:rsidR="03472EC6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itinerary</w:t>
            </w:r>
            <w:r w:rsidR="0350F99D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(with indicative dates if possible)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, contact pe</w:t>
            </w:r>
            <w:r w:rsidR="0AA8AACA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ople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/organisation</w:t>
            </w:r>
            <w:r w:rsidR="2029B063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s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, focus of </w:t>
            </w:r>
            <w:r w:rsidR="2F0A8627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specific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visit</w:t>
            </w:r>
            <w:r w:rsidR="521DD952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s</w:t>
            </w:r>
            <w:r w:rsidR="6FCE756C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. Please also include discussion of </w:t>
            </w:r>
            <w:r w:rsidR="081A7E2F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any </w:t>
            </w:r>
            <w:r w:rsidR="6FCE756C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elements that would need more liaison </w:t>
            </w:r>
            <w:r w:rsidR="20003857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and planning </w:t>
            </w:r>
            <w:r w:rsidR="5B4FBF04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to </w:t>
            </w:r>
            <w:r w:rsidR="10986BD9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confirm</w:t>
            </w:r>
            <w:r w:rsidR="6FCE756C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. </w:t>
            </w:r>
          </w:p>
        </w:tc>
      </w:tr>
      <w:tr w:rsidR="56C82EA9" w14:paraId="3210E5B6" w14:textId="77777777" w:rsidTr="517370B9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2845FA4" w14:textId="7159CBFE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EC5330" w14:textId="2EDD211B" w:rsidR="56C82EA9" w:rsidRDefault="56C82EA9" w:rsidP="56C82EA9">
            <w:pPr>
              <w:spacing w:line="280" w:lineRule="exact"/>
              <w:rPr>
                <w:rFonts w:ascii="Arial" w:eastAsia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56C82EA9" w14:paraId="2CAD465A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4EF31C62" w14:textId="1791031C" w:rsidR="56C82EA9" w:rsidRDefault="701CAA96" w:rsidP="373121FB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517370B9">
              <w:rPr>
                <w:rFonts w:ascii="Arial" w:eastAsia="Arial" w:hAnsi="Arial" w:cs="Arial"/>
                <w:color w:val="3A7C22" w:themeColor="accent6" w:themeShade="BF"/>
                <w:sz w:val="20"/>
                <w:szCs w:val="20"/>
                <w:lang w:val="en-AU"/>
              </w:rPr>
              <w:t>BENEFIT:</w:t>
            </w:r>
            <w:r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4A86E417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I</w:t>
            </w:r>
            <w:r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ntended and potential benefits </w:t>
            </w:r>
            <w:r w:rsidR="147A98C5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of the proposed itinerary </w:t>
            </w:r>
            <w:r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to the Victorian Specialist Homelessness Sector (consider </w:t>
            </w:r>
            <w:r w:rsidR="46D1FB13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current practice or policy gaps, </w:t>
            </w:r>
            <w:r w:rsidR="3271F08F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how the</w:t>
            </w:r>
            <w:r w:rsidR="11C46328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proposal </w:t>
            </w:r>
            <w:r w:rsidR="50DD7EF1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intends to investigate them, </w:t>
            </w:r>
            <w:r w:rsidR="46D1FB13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and how </w:t>
            </w:r>
            <w:r w:rsidR="21FBDD46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findings</w:t>
            </w:r>
            <w:r w:rsidR="46D1FB13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might be </w:t>
            </w:r>
            <w:bookmarkStart w:id="0" w:name="_Int_NtelGLeY"/>
            <w:r w:rsidR="01750FBC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disseminated</w:t>
            </w:r>
            <w:bookmarkEnd w:id="0"/>
            <w:r w:rsidR="2629488D" w:rsidRPr="517370B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)</w:t>
            </w:r>
          </w:p>
        </w:tc>
      </w:tr>
      <w:tr w:rsidR="56C82EA9" w14:paraId="46D697B1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491E9345" w14:textId="682143C8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45D6F61" w14:textId="17E3BF57" w:rsidR="56C82EA9" w:rsidRDefault="56C82EA9" w:rsidP="56C82EA9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6C82EA9" w14:paraId="332F87B3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3FDB6FC4" w14:textId="720F34C3" w:rsidR="56C82EA9" w:rsidRDefault="701CAA96" w:rsidP="373121FB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2A8DFEE4">
              <w:rPr>
                <w:rFonts w:ascii="Arial" w:eastAsia="Arial" w:hAnsi="Arial" w:cs="Arial"/>
                <w:color w:val="3A7C22" w:themeColor="accent6" w:themeShade="BF"/>
                <w:sz w:val="20"/>
                <w:szCs w:val="20"/>
                <w:lang w:val="en-AU"/>
              </w:rPr>
              <w:t>FEASIBILITY:</w:t>
            </w:r>
            <w:r w:rsidRPr="2A8DFEE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64102D1B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Confirming </w:t>
            </w:r>
            <w:r w:rsidR="03B563E1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ability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6C614864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and commitment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to undertake and report back on the scholarship project within the stated timelines (consider t</w:t>
            </w:r>
            <w:r w:rsidR="4A02B1F5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ravel arrangements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, leave of absence, organisational support, other workload and personal commitments) </w:t>
            </w:r>
          </w:p>
        </w:tc>
      </w:tr>
      <w:tr w:rsidR="02433728" w14:paraId="2066A7A6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DD37543" w14:textId="41102673" w:rsidR="02433728" w:rsidRDefault="02433728" w:rsidP="373121FB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8B22744" w14:textId="6559D4AF" w:rsidR="02433728" w:rsidRDefault="02433728" w:rsidP="373121FB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2433728" w14:paraId="61C4A56F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06A7FDAF" w14:textId="76C1ABB2" w:rsidR="4BF6CBD0" w:rsidRPr="009406D2" w:rsidRDefault="701CAA96" w:rsidP="373121FB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2A8DFEE4">
              <w:rPr>
                <w:rFonts w:ascii="Arial" w:eastAsia="Arial" w:hAnsi="Arial" w:cs="Arial"/>
                <w:color w:val="3A7C22" w:themeColor="accent6" w:themeShade="BF"/>
                <w:sz w:val="20"/>
                <w:szCs w:val="20"/>
                <w:lang w:val="en-AU"/>
              </w:rPr>
              <w:t>READINESS AND LEADERSHIP:</w:t>
            </w:r>
            <w:r w:rsidRPr="2A8DFEE4">
              <w:rPr>
                <w:color w:val="000000" w:themeColor="text1"/>
                <w:sz w:val="20"/>
                <w:szCs w:val="20"/>
              </w:rPr>
              <w:t xml:space="preserve">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Strong understanding and commitment to Housing First principles</w:t>
            </w:r>
            <w:r w:rsidR="2B4DB02A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, policy and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practice</w:t>
            </w:r>
            <w:r w:rsidR="4DA7E751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. D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emonstrated evidence of leadership, networking and advocacy </w:t>
            </w:r>
            <w:r w:rsidR="1878C261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in current role.</w:t>
            </w:r>
          </w:p>
          <w:p w14:paraId="663C77F8" w14:textId="3ACB3B2A" w:rsidR="4BF6CBD0" w:rsidRDefault="4BF6CBD0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2433728" w14:paraId="0C3A88F1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334E3AF" w14:textId="0B720DD5" w:rsidR="02433728" w:rsidRDefault="02433728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373121FB" w:rsidRPr="009406D2" w14:paraId="67599DA7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D64D0DD" w14:textId="42A9E84A" w:rsidR="701CAA96" w:rsidRPr="009406D2" w:rsidRDefault="701CAA96" w:rsidP="373121FB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2A8DFEE4">
              <w:rPr>
                <w:rFonts w:ascii="Arial" w:eastAsia="Arial" w:hAnsi="Arial" w:cs="Arial"/>
                <w:color w:val="3A7C22" w:themeColor="accent6" w:themeShade="BF"/>
                <w:sz w:val="20"/>
                <w:szCs w:val="20"/>
                <w:lang w:val="en-AU"/>
              </w:rPr>
              <w:lastRenderedPageBreak/>
              <w:t xml:space="preserve">CAPABILITY AND COMMUNICATION: 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Highly developed communication and interpersonal skills, including well-developed written, oral and presentation skills that ensure the applicant’s ability to </w:t>
            </w:r>
            <w:r w:rsidR="3236583E"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document, present and capitalise</w:t>
            </w:r>
            <w:r w:rsidRPr="2A8DFEE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on the opportunities of the scholarship while overseas and upon their return to Victoria.</w:t>
            </w:r>
          </w:p>
          <w:p w14:paraId="605554A8" w14:textId="4B7141C0" w:rsidR="373121FB" w:rsidRPr="009406D2" w:rsidRDefault="373121FB" w:rsidP="373121FB">
            <w:pP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373121FB" w14:paraId="45FEF829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19C720BC" w14:textId="2C5C74B9" w:rsidR="373121FB" w:rsidRDefault="373121FB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  <w:p w14:paraId="3AD5E7B9" w14:textId="082B0776" w:rsidR="373121FB" w:rsidRDefault="373121FB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B72016" w14:paraId="636AAAEF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395BAD9D" w14:textId="4E43B53B" w:rsidR="00B72016" w:rsidRPr="00B72016" w:rsidRDefault="00B72016" w:rsidP="12CD9AE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 xml:space="preserve">Please send your </w:t>
            </w:r>
            <w:r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 xml:space="preserve">completed application </w:t>
            </w:r>
            <w:r w:rsidR="3125E41A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>form a</w:t>
            </w:r>
            <w:r w:rsidR="27C48A9A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 xml:space="preserve">ttaching </w:t>
            </w:r>
            <w:r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>the documents</w:t>
            </w:r>
            <w:r w:rsidR="3948B790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 xml:space="preserve"> listed </w:t>
            </w:r>
            <w:r w:rsidR="6136D98A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u w:val="single"/>
                <w:lang w:val="en-AU"/>
              </w:rPr>
              <w:t xml:space="preserve">below </w:t>
            </w:r>
          </w:p>
          <w:p w14:paraId="0DE12381" w14:textId="6BB4A0C2" w:rsidR="00B72016" w:rsidRPr="00B72016" w:rsidRDefault="6136D98A" w:rsidP="12CD9AE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>via</w:t>
            </w:r>
            <w:r w:rsidR="00B72016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 xml:space="preserve"> email </w:t>
            </w:r>
            <w:r w:rsidR="318179C7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>to</w:t>
            </w:r>
            <w:r w:rsidR="00B72016"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hyperlink r:id="rId9">
              <w:r w:rsidR="00B72016" w:rsidRPr="12CD9AE7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AU"/>
                </w:rPr>
                <w:t>admin@chp.org.au</w:t>
              </w:r>
            </w:hyperlink>
            <w:r w:rsidR="00B72016"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  <w:p w14:paraId="54153A7F" w14:textId="0703F8A0" w:rsidR="00B72016" w:rsidRPr="00B72016" w:rsidRDefault="00B72016" w:rsidP="12CD9AE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CD9AE7">
              <w:rPr>
                <w:rFonts w:ascii="Arial" w:eastAsia="Arial" w:hAnsi="Arial" w:cs="Arial"/>
                <w:b w:val="0"/>
                <w:bCs w:val="0"/>
                <w:color w:val="000000" w:themeColor="text1"/>
                <w:sz w:val="20"/>
                <w:szCs w:val="20"/>
                <w:lang w:val="en-AU"/>
              </w:rPr>
              <w:t xml:space="preserve">with the subject line </w:t>
            </w: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Application: Jenny Smith Scholarship </w:t>
            </w:r>
          </w:p>
          <w:p w14:paraId="23EACD2B" w14:textId="5C31F82F" w:rsidR="5AA56898" w:rsidRDefault="5AA56898" w:rsidP="12CD9AE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8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Closing date for applications is 20</w:t>
            </w: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  <w:lang w:val="en-AU"/>
              </w:rPr>
              <w:t>th</w:t>
            </w:r>
            <w:r w:rsidRPr="12CD9AE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September 2024.</w:t>
            </w:r>
          </w:p>
          <w:p w14:paraId="52CED267" w14:textId="77777777" w:rsidR="00B72016" w:rsidRDefault="00B72016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B72016" w14:paraId="13E6ABF7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5A629B24" w14:textId="0F5DD5EF" w:rsidR="00B216CD" w:rsidRDefault="00861E2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4396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9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7306B">
              <w:rPr>
                <w:color w:val="000000" w:themeColor="text1"/>
                <w:sz w:val="20"/>
                <w:szCs w:val="20"/>
              </w:rPr>
              <w:t>Completed application form</w:t>
            </w:r>
          </w:p>
        </w:tc>
      </w:tr>
      <w:tr w:rsidR="00B72016" w14:paraId="7FC83A7F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6241578A" w14:textId="3A20E91D" w:rsidR="00B72016" w:rsidRDefault="00861E2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87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9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7306B">
              <w:rPr>
                <w:color w:val="000000" w:themeColor="text1"/>
                <w:sz w:val="20"/>
                <w:szCs w:val="20"/>
              </w:rPr>
              <w:t>Resume</w:t>
            </w:r>
          </w:p>
        </w:tc>
      </w:tr>
      <w:tr w:rsidR="00B72016" w14:paraId="3B3DD222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22EEB90C" w14:textId="240BD447" w:rsidR="00B72016" w:rsidRDefault="00861E2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67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9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7306B">
              <w:rPr>
                <w:color w:val="000000" w:themeColor="text1"/>
                <w:sz w:val="20"/>
                <w:szCs w:val="20"/>
              </w:rPr>
              <w:t>Written statement of support from your CEO</w:t>
            </w:r>
          </w:p>
        </w:tc>
      </w:tr>
      <w:tr w:rsidR="00921993" w14:paraId="4740A4CE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29F8C23F" w14:textId="71DC9EE3" w:rsidR="00921993" w:rsidRDefault="00861E2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5455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9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1993">
              <w:rPr>
                <w:color w:val="000000" w:themeColor="text1"/>
                <w:sz w:val="20"/>
                <w:szCs w:val="20"/>
              </w:rPr>
              <w:t xml:space="preserve">Project reference </w:t>
            </w:r>
          </w:p>
        </w:tc>
      </w:tr>
      <w:tr w:rsidR="00921993" w14:paraId="78C1D506" w14:textId="77777777" w:rsidTr="517370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0394A670" w14:textId="2100CF59" w:rsidR="00921993" w:rsidRDefault="00861E2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7779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9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1993">
              <w:rPr>
                <w:color w:val="000000" w:themeColor="text1"/>
                <w:sz w:val="20"/>
                <w:szCs w:val="20"/>
              </w:rPr>
              <w:t>Personal reference</w:t>
            </w:r>
          </w:p>
        </w:tc>
      </w:tr>
      <w:tr w:rsidR="00921993" w14:paraId="3AE7E24E" w14:textId="77777777" w:rsidTr="5173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tcMar>
              <w:left w:w="105" w:type="dxa"/>
              <w:right w:w="105" w:type="dxa"/>
            </w:tcMar>
          </w:tcPr>
          <w:p w14:paraId="01EB4CA4" w14:textId="77777777" w:rsidR="00921993" w:rsidRDefault="00921993" w:rsidP="373121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56D8A7" w14:textId="0BDFD3E6" w:rsidR="56C82EA9" w:rsidRDefault="56C82EA9" w:rsidP="56C82EA9">
      <w:pPr>
        <w:spacing w:after="0" w:line="280" w:lineRule="exac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A7F1018" w14:textId="19E2439E" w:rsidR="56C82EA9" w:rsidRDefault="56C82EA9" w:rsidP="56C82EA9"/>
    <w:sectPr w:rsidR="56C8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MwVV196JRF1q" int2:id="bxnmGmIi">
      <int2:state int2:value="Rejected" int2:type="AugLoop_Text_Critique"/>
    </int2:textHash>
    <int2:textHash int2:hashCode="HEXtz+T4PyFSoL" int2:id="CLIaesz6">
      <int2:state int2:value="Rejected" int2:type="AugLoop_Text_Critique"/>
    </int2:textHash>
    <int2:bookmark int2:bookmarkName="_Int_NtelGLeY" int2:invalidationBookmarkName="" int2:hashCode="Sy12o7rqHiSfV+" int2:id="SGtfWWo6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926EB"/>
    <w:multiLevelType w:val="hybridMultilevel"/>
    <w:tmpl w:val="BC44EC84"/>
    <w:lvl w:ilvl="0" w:tplc="06007584">
      <w:start w:val="1"/>
      <w:numFmt w:val="decimal"/>
      <w:lvlText w:val="%1."/>
      <w:lvlJc w:val="left"/>
      <w:pPr>
        <w:ind w:left="720" w:hanging="360"/>
      </w:pPr>
    </w:lvl>
    <w:lvl w:ilvl="1" w:tplc="B46AD646">
      <w:start w:val="1"/>
      <w:numFmt w:val="lowerLetter"/>
      <w:lvlText w:val="%2."/>
      <w:lvlJc w:val="left"/>
      <w:pPr>
        <w:ind w:left="1440" w:hanging="360"/>
      </w:pPr>
    </w:lvl>
    <w:lvl w:ilvl="2" w:tplc="F8BE4962">
      <w:start w:val="1"/>
      <w:numFmt w:val="lowerRoman"/>
      <w:lvlText w:val="%3."/>
      <w:lvlJc w:val="right"/>
      <w:pPr>
        <w:ind w:left="2160" w:hanging="180"/>
      </w:pPr>
    </w:lvl>
    <w:lvl w:ilvl="3" w:tplc="88000C20">
      <w:start w:val="1"/>
      <w:numFmt w:val="decimal"/>
      <w:lvlText w:val="%4."/>
      <w:lvlJc w:val="left"/>
      <w:pPr>
        <w:ind w:left="2880" w:hanging="360"/>
      </w:pPr>
    </w:lvl>
    <w:lvl w:ilvl="4" w:tplc="69A450B4">
      <w:start w:val="1"/>
      <w:numFmt w:val="lowerLetter"/>
      <w:lvlText w:val="%5."/>
      <w:lvlJc w:val="left"/>
      <w:pPr>
        <w:ind w:left="3600" w:hanging="360"/>
      </w:pPr>
    </w:lvl>
    <w:lvl w:ilvl="5" w:tplc="66FE7D7E">
      <w:start w:val="1"/>
      <w:numFmt w:val="lowerRoman"/>
      <w:lvlText w:val="%6."/>
      <w:lvlJc w:val="right"/>
      <w:pPr>
        <w:ind w:left="4320" w:hanging="180"/>
      </w:pPr>
    </w:lvl>
    <w:lvl w:ilvl="6" w:tplc="D1D8F4DE">
      <w:start w:val="1"/>
      <w:numFmt w:val="decimal"/>
      <w:lvlText w:val="%7."/>
      <w:lvlJc w:val="left"/>
      <w:pPr>
        <w:ind w:left="5040" w:hanging="360"/>
      </w:pPr>
    </w:lvl>
    <w:lvl w:ilvl="7" w:tplc="95F0A032">
      <w:start w:val="1"/>
      <w:numFmt w:val="lowerLetter"/>
      <w:lvlText w:val="%8."/>
      <w:lvlJc w:val="left"/>
      <w:pPr>
        <w:ind w:left="5760" w:hanging="360"/>
      </w:pPr>
    </w:lvl>
    <w:lvl w:ilvl="8" w:tplc="46440B8A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5440B"/>
    <w:rsid w:val="000F539B"/>
    <w:rsid w:val="0010081B"/>
    <w:rsid w:val="00172D27"/>
    <w:rsid w:val="00373C18"/>
    <w:rsid w:val="00457D98"/>
    <w:rsid w:val="00535E42"/>
    <w:rsid w:val="00571857"/>
    <w:rsid w:val="00581E3A"/>
    <w:rsid w:val="00666037"/>
    <w:rsid w:val="00861E23"/>
    <w:rsid w:val="00921993"/>
    <w:rsid w:val="009406D2"/>
    <w:rsid w:val="0097306B"/>
    <w:rsid w:val="00B216CD"/>
    <w:rsid w:val="00B4093B"/>
    <w:rsid w:val="00B72016"/>
    <w:rsid w:val="00BC0C6C"/>
    <w:rsid w:val="00C22910"/>
    <w:rsid w:val="00CA51C1"/>
    <w:rsid w:val="00D60CE6"/>
    <w:rsid w:val="00DA4A6E"/>
    <w:rsid w:val="00E43129"/>
    <w:rsid w:val="01750FBC"/>
    <w:rsid w:val="01CAAB28"/>
    <w:rsid w:val="02433728"/>
    <w:rsid w:val="03472EC6"/>
    <w:rsid w:val="0350F99D"/>
    <w:rsid w:val="03B563E1"/>
    <w:rsid w:val="04EA00D8"/>
    <w:rsid w:val="066E06BB"/>
    <w:rsid w:val="07155739"/>
    <w:rsid w:val="078E0D37"/>
    <w:rsid w:val="081A7E2F"/>
    <w:rsid w:val="0AA8AACA"/>
    <w:rsid w:val="0AC5ADF9"/>
    <w:rsid w:val="0B5D7031"/>
    <w:rsid w:val="0C163B88"/>
    <w:rsid w:val="0C617E5A"/>
    <w:rsid w:val="0E1FC00E"/>
    <w:rsid w:val="0E33223C"/>
    <w:rsid w:val="0E5A9DFA"/>
    <w:rsid w:val="0EE31D30"/>
    <w:rsid w:val="10986BD9"/>
    <w:rsid w:val="11C46328"/>
    <w:rsid w:val="12CD9AE7"/>
    <w:rsid w:val="13B68E53"/>
    <w:rsid w:val="13C482D1"/>
    <w:rsid w:val="147A98C5"/>
    <w:rsid w:val="151ACC8D"/>
    <w:rsid w:val="160860A0"/>
    <w:rsid w:val="1878C261"/>
    <w:rsid w:val="1EAFD320"/>
    <w:rsid w:val="1F6FE224"/>
    <w:rsid w:val="1F829E5A"/>
    <w:rsid w:val="20003857"/>
    <w:rsid w:val="2029B063"/>
    <w:rsid w:val="21FBDD46"/>
    <w:rsid w:val="2225ADDD"/>
    <w:rsid w:val="2278388F"/>
    <w:rsid w:val="2629488D"/>
    <w:rsid w:val="27C48A9A"/>
    <w:rsid w:val="2866B711"/>
    <w:rsid w:val="28D379B6"/>
    <w:rsid w:val="2954C7FB"/>
    <w:rsid w:val="2A8DFEE4"/>
    <w:rsid w:val="2ABAA39D"/>
    <w:rsid w:val="2B4DB02A"/>
    <w:rsid w:val="2B956123"/>
    <w:rsid w:val="2D686084"/>
    <w:rsid w:val="2E3B9888"/>
    <w:rsid w:val="2ECD4D75"/>
    <w:rsid w:val="2F0A8627"/>
    <w:rsid w:val="2F42BB3A"/>
    <w:rsid w:val="300C4568"/>
    <w:rsid w:val="3125E41A"/>
    <w:rsid w:val="318179C7"/>
    <w:rsid w:val="3236583E"/>
    <w:rsid w:val="323BD1A7"/>
    <w:rsid w:val="3271F08F"/>
    <w:rsid w:val="32EB8BF7"/>
    <w:rsid w:val="33A8547B"/>
    <w:rsid w:val="33D7A208"/>
    <w:rsid w:val="34579963"/>
    <w:rsid w:val="3496B719"/>
    <w:rsid w:val="373121FB"/>
    <w:rsid w:val="3948B790"/>
    <w:rsid w:val="3A46E38C"/>
    <w:rsid w:val="3A528CD1"/>
    <w:rsid w:val="3B074083"/>
    <w:rsid w:val="3DB95ABC"/>
    <w:rsid w:val="3F224235"/>
    <w:rsid w:val="3FCE77B8"/>
    <w:rsid w:val="40BE1296"/>
    <w:rsid w:val="4384BB06"/>
    <w:rsid w:val="442C75A2"/>
    <w:rsid w:val="45DA4A79"/>
    <w:rsid w:val="460770BA"/>
    <w:rsid w:val="465E29D1"/>
    <w:rsid w:val="46D1FB13"/>
    <w:rsid w:val="48D3392E"/>
    <w:rsid w:val="48EE3477"/>
    <w:rsid w:val="4915F1DE"/>
    <w:rsid w:val="4A02B1F5"/>
    <w:rsid w:val="4A86E417"/>
    <w:rsid w:val="4A91B90F"/>
    <w:rsid w:val="4B9350AD"/>
    <w:rsid w:val="4BF6CBD0"/>
    <w:rsid w:val="4C00C53D"/>
    <w:rsid w:val="4D2F210E"/>
    <w:rsid w:val="4DA7E751"/>
    <w:rsid w:val="4E5D4B7F"/>
    <w:rsid w:val="50DD7EF1"/>
    <w:rsid w:val="50F8CF0A"/>
    <w:rsid w:val="517370B9"/>
    <w:rsid w:val="521DD952"/>
    <w:rsid w:val="528AA475"/>
    <w:rsid w:val="529AEF41"/>
    <w:rsid w:val="52C750A4"/>
    <w:rsid w:val="54E671B8"/>
    <w:rsid w:val="566919BC"/>
    <w:rsid w:val="56C82EA9"/>
    <w:rsid w:val="578D3739"/>
    <w:rsid w:val="585C9CCF"/>
    <w:rsid w:val="59F86D30"/>
    <w:rsid w:val="5A264822"/>
    <w:rsid w:val="5A4DB470"/>
    <w:rsid w:val="5A6C037B"/>
    <w:rsid w:val="5AA56898"/>
    <w:rsid w:val="5B4FBF04"/>
    <w:rsid w:val="5B943D91"/>
    <w:rsid w:val="5CDC7DBF"/>
    <w:rsid w:val="5DBE29B5"/>
    <w:rsid w:val="5E1C5BAC"/>
    <w:rsid w:val="5E66E823"/>
    <w:rsid w:val="5E8D53FE"/>
    <w:rsid w:val="60AFE8B8"/>
    <w:rsid w:val="6103029D"/>
    <w:rsid w:val="6136D98A"/>
    <w:rsid w:val="62B1E70E"/>
    <w:rsid w:val="63144A07"/>
    <w:rsid w:val="6360C521"/>
    <w:rsid w:val="64102D1B"/>
    <w:rsid w:val="65B8AAE6"/>
    <w:rsid w:val="67575706"/>
    <w:rsid w:val="6C614864"/>
    <w:rsid w:val="6DDC3B05"/>
    <w:rsid w:val="6F780B66"/>
    <w:rsid w:val="6FCE756C"/>
    <w:rsid w:val="701CAA96"/>
    <w:rsid w:val="707B10B9"/>
    <w:rsid w:val="71C1F02D"/>
    <w:rsid w:val="72C5440B"/>
    <w:rsid w:val="7389BF33"/>
    <w:rsid w:val="73CCAECA"/>
    <w:rsid w:val="74343341"/>
    <w:rsid w:val="747CED86"/>
    <w:rsid w:val="74DBB20C"/>
    <w:rsid w:val="753DD44E"/>
    <w:rsid w:val="77199810"/>
    <w:rsid w:val="77831D4B"/>
    <w:rsid w:val="77E4D304"/>
    <w:rsid w:val="785C5C47"/>
    <w:rsid w:val="78630281"/>
    <w:rsid w:val="78B54475"/>
    <w:rsid w:val="791EEDAC"/>
    <w:rsid w:val="79397697"/>
    <w:rsid w:val="7BDE8475"/>
    <w:rsid w:val="7C95FE1A"/>
    <w:rsid w:val="7D7A3BA3"/>
    <w:rsid w:val="7D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440B"/>
  <w15:chartTrackingRefBased/>
  <w15:docId w15:val="{77612E27-18FA-492E-ACB7-FEA6C69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H1Heading">
    <w:name w:val="H1 Heading"/>
    <w:basedOn w:val="Normal"/>
    <w:link w:val="H1HeadingChar"/>
    <w:uiPriority w:val="1"/>
    <w:qFormat/>
    <w:rsid w:val="56C82EA9"/>
    <w:pPr>
      <w:keepNext/>
      <w:keepLines/>
      <w:spacing w:after="480" w:line="240" w:lineRule="atLeast"/>
      <w:ind w:hanging="720"/>
      <w:outlineLvl w:val="1"/>
    </w:pPr>
    <w:rPr>
      <w:rFonts w:asciiTheme="majorHAnsi" w:hAnsiTheme="majorHAnsi"/>
      <w:color w:val="1A1A33"/>
      <w:sz w:val="48"/>
      <w:szCs w:val="48"/>
      <w:lang w:val="en-AU" w:eastAsia="en-US"/>
    </w:rPr>
  </w:style>
  <w:style w:type="character" w:customStyle="1" w:styleId="H1HeadingChar">
    <w:name w:val="H1 Heading Char"/>
    <w:basedOn w:val="DefaultParagraphFont"/>
    <w:link w:val="H1Heading"/>
    <w:uiPriority w:val="1"/>
    <w:rsid w:val="56C82EA9"/>
    <w:rPr>
      <w:rFonts w:asciiTheme="majorHAnsi" w:eastAsiaTheme="minorEastAsia" w:hAnsiTheme="majorHAnsi" w:cstheme="minorBidi"/>
      <w:b w:val="0"/>
      <w:bCs w:val="0"/>
      <w:color w:val="1A1A33"/>
      <w:sz w:val="48"/>
      <w:szCs w:val="48"/>
      <w:lang w:val="en-AU" w:eastAsia="en-US" w:bidi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29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chp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D0F264EA7647AC47C0E6AF37A580" ma:contentTypeVersion="18" ma:contentTypeDescription="Create a new document." ma:contentTypeScope="" ma:versionID="fd24542e63fdf36f1a4d1ad6be840922">
  <xsd:schema xmlns:xsd="http://www.w3.org/2001/XMLSchema" xmlns:xs="http://www.w3.org/2001/XMLSchema" xmlns:p="http://schemas.microsoft.com/office/2006/metadata/properties" xmlns:ns2="d93dca35-13c1-4d2d-8bfb-c872a18adc82" xmlns:ns3="78571895-5866-4dbf-891a-8a995f7f53f8" targetNamespace="http://schemas.microsoft.com/office/2006/metadata/properties" ma:root="true" ma:fieldsID="3b0abbc37b0aa137b214d1f0ff0d9c9f" ns2:_="" ns3:_="">
    <xsd:import namespace="d93dca35-13c1-4d2d-8bfb-c872a18adc82"/>
    <xsd:import namespace="78571895-5866-4dbf-891a-8a995f7f5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dca35-13c1-4d2d-8bfb-c872a18a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e6f2da-710a-4f2d-b2c7-c4ac4f20e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71895-5866-4dbf-891a-8a995f7f53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1cc8c7-2345-4523-8f67-4b3384341bc9}" ma:internalName="TaxCatchAll" ma:showField="CatchAllData" ma:web="78571895-5866-4dbf-891a-8a995f7f5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571895-5866-4dbf-891a-8a995f7f53f8">
      <UserInfo>
        <DisplayName/>
        <AccountId xsi:nil="true"/>
        <AccountType/>
      </UserInfo>
    </SharedWithUsers>
    <lcf76f155ced4ddcb4097134ff3c332f xmlns="d93dca35-13c1-4d2d-8bfb-c872a18adc82">
      <Terms xmlns="http://schemas.microsoft.com/office/infopath/2007/PartnerControls"/>
    </lcf76f155ced4ddcb4097134ff3c332f>
    <TaxCatchAll xmlns="78571895-5866-4dbf-891a-8a995f7f53f8" xsi:nil="true"/>
  </documentManagement>
</p:properties>
</file>

<file path=customXml/itemProps1.xml><?xml version="1.0" encoding="utf-8"?>
<ds:datastoreItem xmlns:ds="http://schemas.openxmlformats.org/officeDocument/2006/customXml" ds:itemID="{E00595A4-015A-430F-B814-72A1B4860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9FAED-0C81-4E71-8E81-08EC91B24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dca35-13c1-4d2d-8bfb-c872a18adc82"/>
    <ds:schemaRef ds:uri="78571895-5866-4dbf-891a-8a995f7f5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3A98A-3C8A-483C-8810-7D1F3D9E0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10FEA-17C7-4E37-9CC2-25FF6A1FF42D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93dca35-13c1-4d2d-8bfb-c872a18adc82"/>
    <ds:schemaRef ds:uri="78571895-5866-4dbf-891a-8a995f7f53f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Fraser</dc:creator>
  <cp:keywords/>
  <dc:description/>
  <cp:lastModifiedBy>Lucas Testro</cp:lastModifiedBy>
  <cp:revision>2</cp:revision>
  <dcterms:created xsi:type="dcterms:W3CDTF">2024-08-01T00:32:00Z</dcterms:created>
  <dcterms:modified xsi:type="dcterms:W3CDTF">2024-08-01T00:32:00Z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0x0101008EBAD0F264EA7647AC47C0E6AF37A580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